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69A71" w14:textId="56A9F2A9" w:rsidR="00323A84" w:rsidRDefault="00323A84" w:rsidP="00323A8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323A84"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 1</w:t>
      </w:r>
    </w:p>
    <w:p w14:paraId="50CF2FE2" w14:textId="77777777" w:rsidR="00D610BD" w:rsidRPr="00D610BD" w:rsidRDefault="00D610BD" w:rsidP="00323A8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8"/>
          <w:lang w:val="kk-KZ"/>
        </w:rPr>
      </w:pPr>
    </w:p>
    <w:p w14:paraId="43D3E9B7" w14:textId="1BEB653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494C81AD" w:rsidR="00F7469E" w:rsidRDefault="00CD6320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ию</w:t>
      </w:r>
      <w:r w:rsidR="000E0D96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165B7C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  <w:r w:rsidR="000E0D96">
        <w:rPr>
          <w:rFonts w:ascii="Times New Roman" w:hAnsi="Times New Roman" w:cs="Times New Roman"/>
          <w:b/>
          <w:sz w:val="28"/>
          <w:szCs w:val="28"/>
          <w:lang w:val="kk-KZ"/>
        </w:rPr>
        <w:t>август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F027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2768" w:rsidRPr="00F02768">
        <w:rPr>
          <w:rFonts w:ascii="Times New Roman" w:hAnsi="Times New Roman" w:cs="Times New Roman"/>
          <w:i/>
          <w:sz w:val="28"/>
          <w:szCs w:val="28"/>
        </w:rPr>
        <w:t xml:space="preserve">(на </w:t>
      </w:r>
      <w:r w:rsidR="007E1BFB">
        <w:rPr>
          <w:rFonts w:ascii="Times New Roman" w:hAnsi="Times New Roman" w:cs="Times New Roman"/>
          <w:i/>
          <w:sz w:val="28"/>
          <w:szCs w:val="28"/>
        </w:rPr>
        <w:t>1</w:t>
      </w:r>
      <w:r w:rsidR="00D96F1F">
        <w:rPr>
          <w:rFonts w:ascii="Times New Roman" w:hAnsi="Times New Roman" w:cs="Times New Roman"/>
          <w:i/>
          <w:sz w:val="28"/>
          <w:szCs w:val="28"/>
        </w:rPr>
        <w:t>2</w:t>
      </w:r>
      <w:bookmarkStart w:id="0" w:name="_GoBack"/>
      <w:bookmarkEnd w:id="0"/>
      <w:r w:rsidR="00F87026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F87026" w:rsidRPr="00F87026">
        <w:rPr>
          <w:rFonts w:ascii="Times New Roman" w:hAnsi="Times New Roman" w:cs="Times New Roman"/>
          <w:i/>
          <w:sz w:val="28"/>
          <w:szCs w:val="28"/>
        </w:rPr>
        <w:t>08</w:t>
      </w:r>
      <w:r w:rsidR="00F02768" w:rsidRPr="00F02768">
        <w:rPr>
          <w:rFonts w:ascii="Times New Roman" w:hAnsi="Times New Roman" w:cs="Times New Roman"/>
          <w:i/>
          <w:sz w:val="28"/>
          <w:szCs w:val="28"/>
        </w:rPr>
        <w:t>.2025</w:t>
      </w:r>
      <w:r w:rsidR="00165B7C">
        <w:rPr>
          <w:rFonts w:ascii="Times New Roman" w:hAnsi="Times New Roman" w:cs="Times New Roman"/>
          <w:i/>
          <w:sz w:val="28"/>
          <w:szCs w:val="28"/>
          <w:lang w:val="kk-KZ"/>
        </w:rPr>
        <w:t>г.</w:t>
      </w:r>
      <w:r w:rsidR="00F02768" w:rsidRPr="00F02768">
        <w:rPr>
          <w:rFonts w:ascii="Times New Roman" w:hAnsi="Times New Roman" w:cs="Times New Roman"/>
          <w:i/>
          <w:sz w:val="28"/>
          <w:szCs w:val="28"/>
        </w:rPr>
        <w:t>)</w:t>
      </w:r>
    </w:p>
    <w:tbl>
      <w:tblPr>
        <w:tblStyle w:val="a3"/>
        <w:tblW w:w="1570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531"/>
        <w:gridCol w:w="1418"/>
        <w:gridCol w:w="1105"/>
        <w:gridCol w:w="1559"/>
        <w:gridCol w:w="1418"/>
        <w:gridCol w:w="2694"/>
        <w:gridCol w:w="1842"/>
        <w:gridCol w:w="3713"/>
      </w:tblGrid>
      <w:tr w:rsidR="00137C86" w:rsidRPr="00044B27" w14:paraId="670EA0D8" w14:textId="6AECF79C" w:rsidTr="00F40A5C">
        <w:tc>
          <w:tcPr>
            <w:tcW w:w="426" w:type="dxa"/>
            <w:vAlign w:val="center"/>
          </w:tcPr>
          <w:p w14:paraId="1466E05D" w14:textId="426FF899" w:rsidR="00137C86" w:rsidRPr="00044B27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531" w:type="dxa"/>
            <w:vAlign w:val="center"/>
          </w:tcPr>
          <w:p w14:paraId="49BA0702" w14:textId="71D0EB82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8" w:type="dxa"/>
            <w:vAlign w:val="center"/>
          </w:tcPr>
          <w:p w14:paraId="43B4C48C" w14:textId="41061E1D" w:rsidR="00137C86" w:rsidRPr="00044B27" w:rsidRDefault="00137C86" w:rsidP="00A5455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05" w:type="dxa"/>
            <w:vAlign w:val="center"/>
          </w:tcPr>
          <w:p w14:paraId="00ABAC8D" w14:textId="04CE3369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559" w:type="dxa"/>
            <w:vAlign w:val="center"/>
          </w:tcPr>
          <w:p w14:paraId="45CB0950" w14:textId="0CCEF398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</w:t>
            </w:r>
            <w:r w:rsidR="00473061"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, описание основных положений</w:t>
            </w:r>
          </w:p>
        </w:tc>
        <w:tc>
          <w:tcPr>
            <w:tcW w:w="1418" w:type="dxa"/>
            <w:vAlign w:val="center"/>
          </w:tcPr>
          <w:p w14:paraId="7642C889" w14:textId="77777777" w:rsidR="00473061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044B27" w:rsidRDefault="00473061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E337802" w14:textId="43E36EBD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694" w:type="dxa"/>
            <w:vAlign w:val="center"/>
          </w:tcPr>
          <w:p w14:paraId="050E86EC" w14:textId="17C93893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842" w:type="dxa"/>
            <w:vAlign w:val="center"/>
          </w:tcPr>
          <w:p w14:paraId="3657F2E9" w14:textId="4CE819C6" w:rsidR="00137C86" w:rsidRPr="00044B27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3713" w:type="dxa"/>
          </w:tcPr>
          <w:p w14:paraId="3A3BA5F2" w14:textId="77777777" w:rsidR="00DC2C92" w:rsidRPr="00044B27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4371302" w14:textId="77777777" w:rsidR="00DC2C92" w:rsidRPr="00044B27" w:rsidRDefault="00DC2C92" w:rsidP="00DC2C9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044B27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044B27" w:rsidRDefault="00DC2C92" w:rsidP="00DC2C9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137C86" w:rsidRPr="00044B27" w14:paraId="45582F88" w14:textId="0B25881C" w:rsidTr="00F40A5C">
        <w:tc>
          <w:tcPr>
            <w:tcW w:w="426" w:type="dxa"/>
            <w:vAlign w:val="center"/>
          </w:tcPr>
          <w:p w14:paraId="373D7442" w14:textId="65F230AE" w:rsidR="00137C86" w:rsidRPr="00044B27" w:rsidRDefault="00137C86" w:rsidP="00485BD7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531" w:type="dxa"/>
            <w:vAlign w:val="center"/>
          </w:tcPr>
          <w:p w14:paraId="34D5EA70" w14:textId="1D08E752" w:rsidR="00CC1198" w:rsidRPr="00257494" w:rsidRDefault="00804F9B" w:rsidP="00CC119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Проект приказа </w:t>
            </w:r>
            <w:r w:rsidR="00CC1198"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Министра финансов Республики Казахстан</w:t>
            </w:r>
          </w:p>
          <w:p w14:paraId="4BA1D022" w14:textId="0F103154" w:rsidR="00137C86" w:rsidRPr="00257494" w:rsidRDefault="00CC1198" w:rsidP="00CC1198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«О некоторых вопросах горизонтального мониторинга»</w:t>
            </w:r>
          </w:p>
        </w:tc>
        <w:tc>
          <w:tcPr>
            <w:tcW w:w="1418" w:type="dxa"/>
            <w:vAlign w:val="center"/>
          </w:tcPr>
          <w:p w14:paraId="3FBA84F3" w14:textId="77777777" w:rsidR="005962B7" w:rsidRDefault="005962B7" w:rsidP="00596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0C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</w:t>
            </w:r>
            <w:r w:rsidRPr="00F30C9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F30C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митет государственных доходов МФ РК</w:t>
            </w:r>
          </w:p>
          <w:p w14:paraId="299C7AF8" w14:textId="77777777" w:rsidR="005962B7" w:rsidRDefault="005962B7" w:rsidP="005962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Департамент крупных налогоплательщиков</w:t>
            </w:r>
          </w:p>
          <w:p w14:paraId="32C14B28" w14:textId="77777777" w:rsidR="00804F9B" w:rsidRDefault="00804F9B" w:rsidP="00AB6D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Управлени</w:t>
            </w:r>
            <w:r w:rsidR="005962B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</w:t>
            </w:r>
            <w:r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AB6DC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горизонтального мониторинга</w:t>
            </w:r>
          </w:p>
          <w:p w14:paraId="3C6D0AC8" w14:textId="1D4FEE1F" w:rsidR="00AB6DC0" w:rsidRDefault="00AB6DC0" w:rsidP="00AB6D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Главный эксперт</w:t>
            </w:r>
          </w:p>
          <w:p w14:paraId="1E6ED123" w14:textId="4246A4C5" w:rsidR="00AB6DC0" w:rsidRDefault="00AB6DC0" w:rsidP="00AB6D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Сагындыкова Улжалгас Нурлыбековна</w:t>
            </w:r>
          </w:p>
          <w:p w14:paraId="2B2BF3C8" w14:textId="6D207773" w:rsidR="00AB6DC0" w:rsidRPr="00257494" w:rsidRDefault="00AB6DC0" w:rsidP="00AB6D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тел. 87027981777</w:t>
            </w:r>
          </w:p>
          <w:p w14:paraId="5412FDA4" w14:textId="77777777" w:rsidR="00AB6DC0" w:rsidRPr="00257494" w:rsidRDefault="00AB6DC0" w:rsidP="00AB6D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105" w:type="dxa"/>
            <w:vAlign w:val="center"/>
          </w:tcPr>
          <w:p w14:paraId="19BA7F1F" w14:textId="5E78C005" w:rsidR="00B91568" w:rsidRPr="00257494" w:rsidRDefault="000E0D96" w:rsidP="000E0D9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Июл</w:t>
            </w:r>
            <w:r w:rsidR="0063047B"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ь</w:t>
            </w:r>
            <w:r w:rsidR="00B91568"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</w:t>
            </w:r>
            <w:r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Август</w:t>
            </w:r>
            <w:r w:rsidR="00B91568" w:rsidRPr="00257494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2025 года</w:t>
            </w:r>
          </w:p>
        </w:tc>
        <w:tc>
          <w:tcPr>
            <w:tcW w:w="1559" w:type="dxa"/>
            <w:vAlign w:val="center"/>
          </w:tcPr>
          <w:p w14:paraId="1FB2363F" w14:textId="0FE3EB51" w:rsidR="00993C68" w:rsidRPr="00B12508" w:rsidRDefault="00B12508" w:rsidP="0013693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E1EE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Проект приказа разработан в целях </w:t>
            </w:r>
            <w:r w:rsidR="00136935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реализации </w:t>
            </w:r>
            <w:r w:rsidRPr="004E1EE7">
              <w:rPr>
                <w:rFonts w:ascii="Times New Roman" w:hAnsi="Times New Roman" w:cs="Times New Roman"/>
                <w:sz w:val="16"/>
                <w:szCs w:val="16"/>
              </w:rPr>
              <w:t xml:space="preserve">Налогового кодекса Республики Казахстан для утверждения некоторых вопросов </w:t>
            </w:r>
            <w:r w:rsidRPr="004E1EE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внедрения горизонтального мониторинга</w:t>
            </w:r>
          </w:p>
        </w:tc>
        <w:tc>
          <w:tcPr>
            <w:tcW w:w="1418" w:type="dxa"/>
            <w:vAlign w:val="center"/>
          </w:tcPr>
          <w:p w14:paraId="180EEE26" w14:textId="4C4CE1C9" w:rsidR="00137C86" w:rsidRPr="00257494" w:rsidRDefault="008B6294" w:rsidP="00D975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35026">
              <w:rPr>
                <w:rFonts w:ascii="Times New Roman" w:hAnsi="Times New Roman" w:cs="Times New Roman"/>
                <w:sz w:val="16"/>
                <w:szCs w:val="16"/>
              </w:rPr>
              <w:t>Налогов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ый кодекс</w:t>
            </w:r>
            <w:r w:rsidRPr="00D35026">
              <w:rPr>
                <w:rFonts w:ascii="Times New Roman" w:hAnsi="Times New Roman" w:cs="Times New Roman"/>
                <w:sz w:val="16"/>
                <w:szCs w:val="16"/>
              </w:rPr>
              <w:t xml:space="preserve"> Республики Казахстан</w:t>
            </w:r>
          </w:p>
          <w:p w14:paraId="2425A190" w14:textId="77777777" w:rsidR="00D9702A" w:rsidRPr="00257494" w:rsidRDefault="00D9702A" w:rsidP="00145742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1F861E3F" w14:textId="721819AF" w:rsidR="00D9702A" w:rsidRPr="00257494" w:rsidRDefault="00D9702A" w:rsidP="00145742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694" w:type="dxa"/>
            <w:vAlign w:val="center"/>
          </w:tcPr>
          <w:p w14:paraId="24D2CDD7" w14:textId="2BBF3C3B" w:rsidR="009C75B0" w:rsidRPr="001F1F11" w:rsidRDefault="009C75B0" w:rsidP="00203AE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1F1F11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Целью</w:t>
            </w:r>
            <w:r w:rsidR="00E3509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</w:t>
            </w:r>
            <w:r w:rsidRPr="001F1F1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роекта приказа является </w:t>
            </w:r>
            <w:r w:rsidRPr="0093309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реализация </w:t>
            </w:r>
            <w:r w:rsidR="00203AEF" w:rsidRPr="00203A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част</w:t>
            </w:r>
            <w:r w:rsidR="00203A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</w:t>
            </w:r>
            <w:r w:rsidR="00203AEF" w:rsidRPr="00203A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четвертой пункта 4 статьи 49, част</w:t>
            </w:r>
            <w:r w:rsidR="00203A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</w:t>
            </w:r>
            <w:r w:rsidR="00203AEF" w:rsidRPr="00203A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четвертой и шестой пункта 2 статьи 146, част</w:t>
            </w:r>
            <w:r w:rsidR="00203A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</w:t>
            </w:r>
            <w:r w:rsidR="00203AEF" w:rsidRPr="00203A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6A7D50" w:rsidRPr="006A7D50">
              <w:rPr>
                <w:rFonts w:ascii="Times New Roman" w:eastAsia="Times New Roman" w:hAnsi="Times New Roman"/>
                <w:bCs/>
                <w:sz w:val="16"/>
                <w:szCs w:val="16"/>
                <w:bdr w:val="none" w:sz="0" w:space="0" w:color="auto" w:frame="1"/>
                <w:lang w:eastAsia="ru-RU"/>
              </w:rPr>
              <w:t>четвертой</w:t>
            </w:r>
            <w:r w:rsidR="00203AEF" w:rsidRPr="006A7D5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</w:t>
            </w:r>
            <w:r w:rsidR="00203AEF" w:rsidRPr="00203A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ункта 1, част</w:t>
            </w:r>
            <w:r w:rsidR="00203A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</w:t>
            </w:r>
            <w:r w:rsidR="00203AEF" w:rsidRPr="00203A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второй и четвертой пункта 2 статьи 147, пунктом 6 статьи 148 Налогового кодекса Республики Казахстан</w:t>
            </w:r>
            <w:r w:rsidRPr="00203A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, </w:t>
            </w:r>
            <w:r w:rsidRPr="001F1F1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 именно утверждение </w:t>
            </w:r>
            <w:r w:rsidRPr="0088791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некоторых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8791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вопросов горизонтального мониторинга</w:t>
            </w:r>
            <w:r w:rsidRPr="001F1F11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</w:p>
          <w:p w14:paraId="57A9BC25" w14:textId="77777777" w:rsidR="007A59A5" w:rsidRDefault="007A59A5" w:rsidP="00FB20C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83B59BD" w14:textId="2AD40D3B" w:rsidR="00993C68" w:rsidRPr="00257494" w:rsidRDefault="007A59A5" w:rsidP="00C21512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A59A5">
              <w:rPr>
                <w:rFonts w:ascii="Times New Roman" w:hAnsi="Times New Roman" w:cs="Times New Roman"/>
                <w:b/>
                <w:sz w:val="16"/>
                <w:szCs w:val="16"/>
              </w:rPr>
              <w:t>Ожидаемым результатом</w:t>
            </w:r>
            <w:r w:rsidRPr="007A59A5">
              <w:rPr>
                <w:rFonts w:ascii="Times New Roman" w:hAnsi="Times New Roman" w:cs="Times New Roman"/>
                <w:sz w:val="16"/>
                <w:szCs w:val="16"/>
              </w:rPr>
              <w:t xml:space="preserve"> является</w:t>
            </w:r>
            <w:r w:rsidR="00C215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21512" w:rsidRPr="00C21512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7A59A5">
              <w:rPr>
                <w:rFonts w:ascii="Times New Roman" w:hAnsi="Times New Roman" w:cs="Times New Roman"/>
                <w:sz w:val="16"/>
                <w:szCs w:val="16"/>
              </w:rPr>
              <w:t xml:space="preserve"> внедрени</w:t>
            </w:r>
            <w:r w:rsidR="00C21512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7A59A5">
              <w:rPr>
                <w:rFonts w:ascii="Times New Roman" w:hAnsi="Times New Roman" w:cs="Times New Roman"/>
                <w:sz w:val="16"/>
                <w:szCs w:val="16"/>
              </w:rPr>
              <w:t xml:space="preserve"> горизонтального мониторинга, </w:t>
            </w:r>
            <w:r w:rsidR="00643EA8" w:rsidRPr="00E1307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что </w:t>
            </w:r>
            <w:r w:rsidR="00643EA8" w:rsidRPr="00643EA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приведет к упрощению и сокращению сроков проведения налогового контроля</w:t>
            </w:r>
            <w:r w:rsidRPr="007A59A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842" w:type="dxa"/>
            <w:vAlign w:val="center"/>
          </w:tcPr>
          <w:p w14:paraId="70674893" w14:textId="7E4987F6" w:rsidR="00137C86" w:rsidRPr="00257494" w:rsidRDefault="006745B5" w:rsidP="001911DF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8417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Данный проект приказа </w:t>
            </w:r>
            <w:r w:rsidRPr="007A59A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разработан в целях реализации Налогового кодекса Республики Казахстан и направлен на </w:t>
            </w:r>
            <w:r w:rsidR="00C21512" w:rsidRPr="00C21512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="00C21512" w:rsidRPr="007A59A5">
              <w:rPr>
                <w:rFonts w:ascii="Times New Roman" w:hAnsi="Times New Roman" w:cs="Times New Roman"/>
                <w:sz w:val="16"/>
                <w:szCs w:val="16"/>
              </w:rPr>
              <w:t xml:space="preserve"> внедрени</w:t>
            </w:r>
            <w:r w:rsidR="00C21512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7A59A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системы горизонтального мониторинга, </w:t>
            </w:r>
            <w:r w:rsidRPr="00E1307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что приведет к упрощению и сокращению сроков проведения налогового контроля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, </w:t>
            </w:r>
            <w:r w:rsidRPr="0078417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в связи с чем отрицательные социально-экономические, правовые и иные последствия </w:t>
            </w:r>
            <w:r w:rsidRPr="0078417A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отсутствуют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.</w:t>
            </w:r>
          </w:p>
        </w:tc>
        <w:tc>
          <w:tcPr>
            <w:tcW w:w="3713" w:type="dxa"/>
            <w:vAlign w:val="center"/>
          </w:tcPr>
          <w:p w14:paraId="2416060C" w14:textId="21BCC90E" w:rsidR="009B34CC" w:rsidRPr="00257494" w:rsidRDefault="00757940" w:rsidP="0075794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Имеется</w:t>
            </w:r>
          </w:p>
          <w:p w14:paraId="77E79AB0" w14:textId="6D4C8DDD" w:rsidR="009129E1" w:rsidRPr="004E1EE7" w:rsidRDefault="006745B5" w:rsidP="009129E1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7A59A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Проект приказ</w:t>
            </w:r>
            <w:r w:rsidR="001911D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а разработан в целях реализации </w:t>
            </w:r>
            <w:r w:rsidRPr="007A59A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Налогового кодекса Республики Казахстан и направлен на </w:t>
            </w:r>
            <w:r w:rsidR="00C21512" w:rsidRPr="00C21512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="00C21512" w:rsidRPr="007A59A5">
              <w:rPr>
                <w:rFonts w:ascii="Times New Roman" w:hAnsi="Times New Roman" w:cs="Times New Roman"/>
                <w:sz w:val="16"/>
                <w:szCs w:val="16"/>
              </w:rPr>
              <w:t xml:space="preserve"> внедрени</w:t>
            </w:r>
            <w:r w:rsidR="00C21512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7A59A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системы горизонтального мониторинга, </w:t>
            </w:r>
            <w:r w:rsidRPr="00E1307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что приведет к упрощению и сокращению сроков проведения налогового контроля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14:paraId="033C73FB" w14:textId="10ABE361" w:rsidR="002B5BE2" w:rsidRDefault="009129E1" w:rsidP="0085616D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E1EE7">
              <w:rPr>
                <w:rFonts w:ascii="Times New Roman" w:hAnsi="Times New Roman" w:cs="Times New Roman"/>
                <w:b/>
                <w:sz w:val="16"/>
                <w:szCs w:val="16"/>
              </w:rPr>
              <w:t>В случае отложения срока размещения данного проекта приказа</w:t>
            </w:r>
            <w:r w:rsidR="0085616D" w:rsidRPr="0085616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F794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имею</w:t>
            </w:r>
            <w:r w:rsidR="002B5BE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тся риск</w:t>
            </w:r>
            <w:r w:rsidR="001F794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</w:t>
            </w:r>
            <w:r w:rsidR="002B5BE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2B5BE2" w:rsidRPr="002B5BE2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несвоевременного</w:t>
            </w:r>
            <w:r w:rsidR="009074F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обеспечения </w:t>
            </w:r>
            <w:r w:rsidR="002B5BE2" w:rsidRPr="002B5BE2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внедрения горизонтального мониторинга</w:t>
            </w:r>
            <w:r w:rsidR="002B5BE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14:paraId="4922D9EC" w14:textId="77777777" w:rsidR="00F40A5C" w:rsidRDefault="00F40A5C" w:rsidP="009129E1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2F8836EA" w14:textId="202F141A" w:rsidR="002B5BE2" w:rsidRPr="00A9329E" w:rsidRDefault="00A9329E" w:rsidP="009129E1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A9329E">
              <w:rPr>
                <w:rFonts w:ascii="Times New Roman" w:hAnsi="Times New Roman" w:cs="Times New Roman"/>
                <w:i/>
                <w:sz w:val="16"/>
                <w:szCs w:val="16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:</w:t>
            </w:r>
          </w:p>
          <w:p w14:paraId="39E35E35" w14:textId="3FA6F61C" w:rsidR="00B91568" w:rsidRPr="009074FC" w:rsidRDefault="009129E1" w:rsidP="009129E1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</w:pPr>
            <w:r w:rsidRPr="009074FC"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  <w:t xml:space="preserve">В соответствии с Регламентом Правительства Республики Казахстан (Постановление от 6 января 2023 года № 10) </w:t>
            </w:r>
            <w:r w:rsidRPr="009074FC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сроки разработки проектов правовых актов</w:t>
            </w:r>
            <w:r w:rsidRPr="009074FC"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  <w:t xml:space="preserve"> указанных в распоряжении Премьер-Министра и внесения их на государственную регистрацию в органы юстиции, </w:t>
            </w:r>
            <w:r w:rsidRPr="009074FC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не должны превышать двух месяцев</w:t>
            </w:r>
            <w:r w:rsidRPr="009074FC"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  <w:t xml:space="preserve"> со дня подписания Президентом закона</w:t>
            </w:r>
            <w:r w:rsidR="00673AAF" w:rsidRPr="009074FC"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  <w:t>.</w:t>
            </w:r>
          </w:p>
        </w:tc>
      </w:tr>
    </w:tbl>
    <w:p w14:paraId="17437213" w14:textId="614C7410" w:rsidR="00DC2C92" w:rsidRPr="001623D8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C2C92" w:rsidRPr="001623D8" w:rsidSect="00F40A5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35297"/>
    <w:rsid w:val="00044B27"/>
    <w:rsid w:val="00070436"/>
    <w:rsid w:val="000E0D96"/>
    <w:rsid w:val="000F30E1"/>
    <w:rsid w:val="000F6DA6"/>
    <w:rsid w:val="0011467A"/>
    <w:rsid w:val="0013512C"/>
    <w:rsid w:val="00136935"/>
    <w:rsid w:val="00137C86"/>
    <w:rsid w:val="00145742"/>
    <w:rsid w:val="00147ACF"/>
    <w:rsid w:val="00155BBC"/>
    <w:rsid w:val="001623D8"/>
    <w:rsid w:val="00165B7C"/>
    <w:rsid w:val="001805AE"/>
    <w:rsid w:val="001911DF"/>
    <w:rsid w:val="001C06B5"/>
    <w:rsid w:val="001C6932"/>
    <w:rsid w:val="001E3D63"/>
    <w:rsid w:val="001F067B"/>
    <w:rsid w:val="001F415B"/>
    <w:rsid w:val="001F43F0"/>
    <w:rsid w:val="001F7945"/>
    <w:rsid w:val="00203AEF"/>
    <w:rsid w:val="002453BD"/>
    <w:rsid w:val="00257494"/>
    <w:rsid w:val="00286BC3"/>
    <w:rsid w:val="002A0E7C"/>
    <w:rsid w:val="002B5BE2"/>
    <w:rsid w:val="00323A84"/>
    <w:rsid w:val="003808AE"/>
    <w:rsid w:val="003D4FB1"/>
    <w:rsid w:val="00473061"/>
    <w:rsid w:val="00485BD7"/>
    <w:rsid w:val="004B6E7D"/>
    <w:rsid w:val="004B7EAD"/>
    <w:rsid w:val="004C0F23"/>
    <w:rsid w:val="004C16D3"/>
    <w:rsid w:val="00503BC5"/>
    <w:rsid w:val="00523D8A"/>
    <w:rsid w:val="00525EAF"/>
    <w:rsid w:val="005452E4"/>
    <w:rsid w:val="00550F02"/>
    <w:rsid w:val="00567A4F"/>
    <w:rsid w:val="00574971"/>
    <w:rsid w:val="00587F9E"/>
    <w:rsid w:val="005962B7"/>
    <w:rsid w:val="005A17F7"/>
    <w:rsid w:val="005A36CD"/>
    <w:rsid w:val="005E6E26"/>
    <w:rsid w:val="00612D06"/>
    <w:rsid w:val="0063047B"/>
    <w:rsid w:val="00643EA8"/>
    <w:rsid w:val="0066364C"/>
    <w:rsid w:val="00673AAF"/>
    <w:rsid w:val="006745B5"/>
    <w:rsid w:val="006A7D50"/>
    <w:rsid w:val="006D7A01"/>
    <w:rsid w:val="006E3749"/>
    <w:rsid w:val="007310EE"/>
    <w:rsid w:val="00757940"/>
    <w:rsid w:val="00765989"/>
    <w:rsid w:val="007778DD"/>
    <w:rsid w:val="00782C6D"/>
    <w:rsid w:val="007A33D2"/>
    <w:rsid w:val="007A59A5"/>
    <w:rsid w:val="007A77C6"/>
    <w:rsid w:val="007D0DA3"/>
    <w:rsid w:val="007D4654"/>
    <w:rsid w:val="007D71E6"/>
    <w:rsid w:val="007E1BFB"/>
    <w:rsid w:val="007F0ADA"/>
    <w:rsid w:val="00804F9B"/>
    <w:rsid w:val="0085616D"/>
    <w:rsid w:val="00864EC8"/>
    <w:rsid w:val="00867654"/>
    <w:rsid w:val="0088791F"/>
    <w:rsid w:val="008A0183"/>
    <w:rsid w:val="008A2587"/>
    <w:rsid w:val="008B6294"/>
    <w:rsid w:val="008E1B42"/>
    <w:rsid w:val="00906985"/>
    <w:rsid w:val="009074FC"/>
    <w:rsid w:val="009129E1"/>
    <w:rsid w:val="00932161"/>
    <w:rsid w:val="00993C68"/>
    <w:rsid w:val="009B34CC"/>
    <w:rsid w:val="009C75B0"/>
    <w:rsid w:val="00A050E9"/>
    <w:rsid w:val="00A54555"/>
    <w:rsid w:val="00A765DB"/>
    <w:rsid w:val="00A80AEC"/>
    <w:rsid w:val="00A9329E"/>
    <w:rsid w:val="00A9631F"/>
    <w:rsid w:val="00AB6DC0"/>
    <w:rsid w:val="00AD370F"/>
    <w:rsid w:val="00AE44BC"/>
    <w:rsid w:val="00AE7AA1"/>
    <w:rsid w:val="00B007AD"/>
    <w:rsid w:val="00B12508"/>
    <w:rsid w:val="00B16F4C"/>
    <w:rsid w:val="00B30365"/>
    <w:rsid w:val="00B40E7A"/>
    <w:rsid w:val="00B91568"/>
    <w:rsid w:val="00C11880"/>
    <w:rsid w:val="00C21512"/>
    <w:rsid w:val="00C64263"/>
    <w:rsid w:val="00C70B2E"/>
    <w:rsid w:val="00CC1198"/>
    <w:rsid w:val="00CD6320"/>
    <w:rsid w:val="00CF5C1E"/>
    <w:rsid w:val="00D01437"/>
    <w:rsid w:val="00D36713"/>
    <w:rsid w:val="00D42354"/>
    <w:rsid w:val="00D511B5"/>
    <w:rsid w:val="00D610BD"/>
    <w:rsid w:val="00D6508E"/>
    <w:rsid w:val="00D84B9E"/>
    <w:rsid w:val="00D94428"/>
    <w:rsid w:val="00D96F1F"/>
    <w:rsid w:val="00D9702A"/>
    <w:rsid w:val="00D9757A"/>
    <w:rsid w:val="00DC2C92"/>
    <w:rsid w:val="00DF46C2"/>
    <w:rsid w:val="00E070F4"/>
    <w:rsid w:val="00E35091"/>
    <w:rsid w:val="00E511B3"/>
    <w:rsid w:val="00E54672"/>
    <w:rsid w:val="00E712A6"/>
    <w:rsid w:val="00E7139F"/>
    <w:rsid w:val="00E84416"/>
    <w:rsid w:val="00E937A9"/>
    <w:rsid w:val="00EC3664"/>
    <w:rsid w:val="00ED6DE7"/>
    <w:rsid w:val="00ED78E3"/>
    <w:rsid w:val="00EE2DCC"/>
    <w:rsid w:val="00F02768"/>
    <w:rsid w:val="00F33F7B"/>
    <w:rsid w:val="00F40A5C"/>
    <w:rsid w:val="00F44F3D"/>
    <w:rsid w:val="00F54792"/>
    <w:rsid w:val="00F6027E"/>
    <w:rsid w:val="00F7469E"/>
    <w:rsid w:val="00F87026"/>
    <w:rsid w:val="00F94608"/>
    <w:rsid w:val="00FB20CA"/>
    <w:rsid w:val="00FC1546"/>
    <w:rsid w:val="00FE27BD"/>
    <w:rsid w:val="00FE498D"/>
    <w:rsid w:val="00FE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777B8F15-FB2E-4E1A-A149-904AA745A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docdata">
    <w:name w:val="docdata"/>
    <w:aliases w:val="docy,v5,2261,bqiaagaaeyqcaaagiaiaaam8caaabuoiaaaaaaaaaaaaaaaaaaaaaaaaaaaaaaaaaaaaaaaaaaaaaaaaaaaaaaaaaaaaaaaaaaaaaaaaaaaaaaaaaaaaaaaaaaaaaaaaaaaaaaaaaaaaaaaaaaaaaaaaaaaaaaaaaaaaaaaaaaaaaaaaaaaaaaaaaaaaaaaaaaaaaaaaaaaaaaaaaaaaaaaaaaaaaaaaaaaaaaaa"/>
    <w:basedOn w:val="a0"/>
    <w:rsid w:val="00E070F4"/>
  </w:style>
  <w:style w:type="paragraph" w:styleId="a5">
    <w:name w:val="Balloon Text"/>
    <w:basedOn w:val="a"/>
    <w:link w:val="a6"/>
    <w:uiPriority w:val="99"/>
    <w:semiHidden/>
    <w:unhideWhenUsed/>
    <w:rsid w:val="00F87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70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AA274-1D6D-4A08-A2C5-4170C43A8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Көңлімқос Рахимбек Саятұлы</dc:creator>
  <cp:keywords/>
  <dc:description/>
  <cp:lastModifiedBy>Сагындыкова Улжалгас Нурлыбековна</cp:lastModifiedBy>
  <cp:revision>57</cp:revision>
  <cp:lastPrinted>2025-08-01T03:32:00Z</cp:lastPrinted>
  <dcterms:created xsi:type="dcterms:W3CDTF">2025-06-11T09:58:00Z</dcterms:created>
  <dcterms:modified xsi:type="dcterms:W3CDTF">2025-08-12T11:38:00Z</dcterms:modified>
</cp:coreProperties>
</file>